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67FE5" w:rsidRDefault="008460C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МЕРЫ ПРЕСЕЧЕНИЯ ИЛИ КАК ИЗБЕЖАТЬ ОТВЕТСТВЕННОСТИ</w:t>
      </w:r>
    </w:p>
    <w:bookmarkEnd w:id="0"/>
    <w:p w14:paraId="00000002" w14:textId="77777777" w:rsidR="00667FE5" w:rsidRDefault="008460C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Согласно кратким статистическим данным о деятельности судов общей юрисдикции по осуществлению правосудия в Республике Беларусь за 2023 год, число осужденных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лиц  составило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33 777.  Из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них  за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преступления против жизни и здоровья 2 621; за преступления против уклада семейных отношений и интересов несовершеннолетних-5659; за преступления, связанные с наркотиками- 2 230. Ограничение свободы - 8 631.</w:t>
      </w:r>
    </w:p>
    <w:p w14:paraId="00000003" w14:textId="77777777" w:rsidR="00667FE5" w:rsidRPr="008460C3" w:rsidRDefault="00846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0C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следствие </w:t>
      </w:r>
      <w:r w:rsidRPr="008460C3">
        <w:rPr>
          <w:rFonts w:ascii="Times New Roman" w:hAnsi="Times New Roman" w:cs="Times New Roman"/>
          <w:sz w:val="28"/>
          <w:szCs w:val="28"/>
        </w:rPr>
        <w:t xml:space="preserve"> того</w:t>
      </w:r>
      <w:proofErr w:type="gramEnd"/>
      <w:r w:rsidRPr="008460C3">
        <w:rPr>
          <w:rFonts w:ascii="Times New Roman" w:hAnsi="Times New Roman" w:cs="Times New Roman"/>
          <w:sz w:val="28"/>
          <w:szCs w:val="28"/>
        </w:rPr>
        <w:t xml:space="preserve">, что практически каждое третье </w:t>
      </w:r>
      <w:r w:rsidRPr="008460C3">
        <w:rPr>
          <w:rFonts w:ascii="Times New Roman" w:hAnsi="Times New Roman" w:cs="Times New Roman"/>
          <w:sz w:val="28"/>
          <w:szCs w:val="28"/>
        </w:rPr>
        <w:t>преступление (из числа</w:t>
      </w:r>
    </w:p>
    <w:p w14:paraId="00000004" w14:textId="77777777" w:rsidR="00667FE5" w:rsidRPr="008460C3" w:rsidRDefault="008460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60C3">
        <w:rPr>
          <w:rFonts w:ascii="Times New Roman" w:hAnsi="Times New Roman" w:cs="Times New Roman"/>
          <w:sz w:val="28"/>
          <w:szCs w:val="28"/>
        </w:rPr>
        <w:t>оконченных)  совершено</w:t>
      </w:r>
      <w:proofErr w:type="gramEnd"/>
      <w:r w:rsidRPr="008460C3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460C3">
        <w:rPr>
          <w:rFonts w:ascii="Times New Roman" w:hAnsi="Times New Roman" w:cs="Times New Roman"/>
          <w:sz w:val="28"/>
          <w:szCs w:val="28"/>
        </w:rPr>
        <w:t xml:space="preserve">яжесть последствий в результате совершения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противопроавных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Pr="008460C3">
        <w:rPr>
          <w:rFonts w:ascii="Times New Roman" w:hAnsi="Times New Roman" w:cs="Times New Roman"/>
          <w:sz w:val="28"/>
          <w:szCs w:val="28"/>
        </w:rPr>
        <w:t xml:space="preserve"> в пьяном виде, </w:t>
      </w:r>
      <w:r>
        <w:rPr>
          <w:rFonts w:ascii="Times New Roman" w:hAnsi="Times New Roman" w:cs="Times New Roman"/>
          <w:sz w:val="28"/>
          <w:szCs w:val="28"/>
        </w:rPr>
        <w:t>обоснованно вызывает тревогу. Бытует о</w:t>
      </w:r>
      <w:r>
        <w:rPr>
          <w:rFonts w:ascii="Times New Roman" w:hAnsi="Times New Roman" w:cs="Times New Roman"/>
          <w:sz w:val="28"/>
          <w:szCs w:val="28"/>
        </w:rPr>
        <w:t xml:space="preserve">шибочное представление некоторых граждан, когда они </w:t>
      </w:r>
      <w:r>
        <w:rPr>
          <w:rFonts w:ascii="Times New Roman" w:hAnsi="Times New Roman" w:cs="Times New Roman"/>
          <w:sz w:val="28"/>
          <w:szCs w:val="28"/>
        </w:rPr>
        <w:t>думают, что если не помнят о своих действиях, то могут избежать ответственности, причем</w:t>
      </w:r>
      <w:r>
        <w:rPr>
          <w:rFonts w:ascii="Times New Roman" w:hAnsi="Times New Roman" w:cs="Times New Roman"/>
          <w:sz w:val="28"/>
          <w:szCs w:val="28"/>
        </w:rPr>
        <w:t xml:space="preserve"> немногие знают, что с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>остояние алкогольного опьянения, в момент совершения преступления, явля</w:t>
      </w:r>
      <w:r>
        <w:rPr>
          <w:rFonts w:ascii="Times New Roman" w:hAnsi="Times New Roman" w:cs="Times New Roman"/>
          <w:sz w:val="28"/>
          <w:szCs w:val="28"/>
          <w:highlight w:val="white"/>
        </w:rPr>
        <w:t>е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 xml:space="preserve">тся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отягчающим  обстоятельством и 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>основанием для избрания более суровой ме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>ры наказания и иных мер ответственности</w:t>
      </w:r>
      <w:r w:rsidRPr="008460C3">
        <w:rPr>
          <w:rFonts w:ascii="Times New Roman" w:hAnsi="Times New Roman" w:cs="Times New Roman"/>
          <w:sz w:val="28"/>
          <w:szCs w:val="28"/>
        </w:rPr>
        <w:t xml:space="preserve"> (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 xml:space="preserve"> в соответствии с п.17 ч.1 ст.64 УК Республики Беларусь</w:t>
      </w:r>
      <w:r w:rsidRPr="008460C3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При этом не имеет значения вид опьянения - алкогольное, наркотическое либо вызванное употреблением психотропных веществ, их аналогов, новых потенциально опас</w:t>
      </w:r>
      <w:r>
        <w:rPr>
          <w:rFonts w:ascii="Times New Roman" w:hAnsi="Times New Roman" w:cs="Times New Roman"/>
          <w:sz w:val="28"/>
          <w:szCs w:val="28"/>
        </w:rPr>
        <w:t xml:space="preserve">ных психоактивных либо других одурманивающих веществ. </w:t>
      </w:r>
    </w:p>
    <w:p w14:paraId="00000005" w14:textId="77777777" w:rsidR="00667FE5" w:rsidRPr="008460C3" w:rsidRDefault="008460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0C3">
        <w:rPr>
          <w:rFonts w:ascii="Times New Roman" w:hAnsi="Times New Roman" w:cs="Times New Roman"/>
          <w:sz w:val="28"/>
          <w:szCs w:val="28"/>
        </w:rPr>
        <w:t xml:space="preserve">Патологическое опьянение заключается не в степени тяжести </w:t>
      </w:r>
      <w:r>
        <w:rPr>
          <w:rFonts w:ascii="Times New Roman" w:hAnsi="Times New Roman" w:cs="Times New Roman"/>
          <w:sz w:val="28"/>
          <w:szCs w:val="28"/>
        </w:rPr>
        <w:t xml:space="preserve">самого </w:t>
      </w:r>
      <w:r w:rsidRPr="008460C3">
        <w:rPr>
          <w:rFonts w:ascii="Times New Roman" w:hAnsi="Times New Roman" w:cs="Times New Roman"/>
          <w:sz w:val="28"/>
          <w:szCs w:val="28"/>
        </w:rPr>
        <w:t>опьянения, а в болезненном состоянии, возникающем в связи с употребление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Pr="008460C3">
        <w:rPr>
          <w:rFonts w:ascii="Times New Roman" w:hAnsi="Times New Roman" w:cs="Times New Roman"/>
          <w:sz w:val="28"/>
          <w:szCs w:val="28"/>
        </w:rPr>
        <w:t xml:space="preserve">Такой вид опьянения психиатрия признает </w:t>
      </w:r>
      <w:r w:rsidRPr="008460C3">
        <w:rPr>
          <w:rFonts w:ascii="Times New Roman" w:hAnsi="Times New Roman" w:cs="Times New Roman"/>
          <w:sz w:val="28"/>
          <w:szCs w:val="28"/>
        </w:rPr>
        <w:t>разновидностью психического расстройства. К 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60C3">
        <w:rPr>
          <w:rFonts w:ascii="Times New Roman" w:hAnsi="Times New Roman" w:cs="Times New Roman"/>
          <w:sz w:val="28"/>
          <w:szCs w:val="28"/>
        </w:rPr>
        <w:t xml:space="preserve"> относятся: белая горячка, алкогольный галлюциноз, алкогольный параноид и т</w:t>
      </w:r>
      <w:r>
        <w:rPr>
          <w:rFonts w:ascii="Times New Roman" w:hAnsi="Times New Roman" w:cs="Times New Roman"/>
          <w:sz w:val="28"/>
          <w:szCs w:val="28"/>
        </w:rPr>
        <w:t xml:space="preserve">ак далее. </w:t>
      </w:r>
      <w:r w:rsidRPr="008460C3">
        <w:rPr>
          <w:rFonts w:ascii="Times New Roman" w:hAnsi="Times New Roman" w:cs="Times New Roman"/>
          <w:sz w:val="28"/>
          <w:szCs w:val="28"/>
        </w:rPr>
        <w:t xml:space="preserve">Даже в том случае, когда степень </w:t>
      </w:r>
      <w:proofErr w:type="gramStart"/>
      <w:r w:rsidRPr="008460C3">
        <w:rPr>
          <w:rFonts w:ascii="Times New Roman" w:hAnsi="Times New Roman" w:cs="Times New Roman"/>
          <w:sz w:val="28"/>
          <w:szCs w:val="28"/>
        </w:rPr>
        <w:t>опьянения  столь</w:t>
      </w:r>
      <w:proofErr w:type="gramEnd"/>
      <w:r w:rsidRPr="008460C3">
        <w:rPr>
          <w:rFonts w:ascii="Times New Roman" w:hAnsi="Times New Roman" w:cs="Times New Roman"/>
          <w:sz w:val="28"/>
          <w:szCs w:val="28"/>
        </w:rPr>
        <w:t xml:space="preserve"> велика, что </w:t>
      </w:r>
      <w:r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8460C3">
        <w:rPr>
          <w:rFonts w:ascii="Times New Roman" w:hAnsi="Times New Roman" w:cs="Times New Roman"/>
          <w:sz w:val="28"/>
          <w:szCs w:val="28"/>
        </w:rPr>
        <w:t xml:space="preserve">  утрачивает способность понимать фактический характер</w:t>
      </w:r>
      <w:r w:rsidRPr="008460C3">
        <w:rPr>
          <w:rFonts w:ascii="Times New Roman" w:hAnsi="Times New Roman" w:cs="Times New Roman"/>
          <w:sz w:val="28"/>
          <w:szCs w:val="28"/>
        </w:rPr>
        <w:t xml:space="preserve"> своих действий (бездействия) или руководить ими, такое лицо также признается вменяемым. </w:t>
      </w:r>
      <w:r w:rsidRPr="008460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Закон исходит из того, что человек приводит себя в такое состояние по своей воле. 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>Действующее законодательство непримиримо к пьянству.</w:t>
      </w:r>
      <w:r w:rsidRPr="008460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</w:t>
      </w:r>
      <w:proofErr w:type="gramEnd"/>
      <w:r w:rsidRPr="008460C3">
        <w:rPr>
          <w:rFonts w:ascii="Times New Roman" w:hAnsi="Times New Roman" w:cs="Times New Roman"/>
          <w:sz w:val="28"/>
          <w:szCs w:val="28"/>
          <w:highlight w:val="white"/>
        </w:rPr>
        <w:t xml:space="preserve"> ст. 30 УК Республики Бел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>арусь говорится, что лицо, совершившее преступление в состоянии алкогольного опьянения, подлежит уголовной ответственности.</w:t>
      </w:r>
    </w:p>
    <w:p w14:paraId="00000006" w14:textId="77777777" w:rsidR="00667FE5" w:rsidRPr="008460C3" w:rsidRDefault="008460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0C3">
        <w:rPr>
          <w:rFonts w:ascii="Times New Roman" w:hAnsi="Times New Roman" w:cs="Times New Roman"/>
          <w:sz w:val="28"/>
          <w:szCs w:val="28"/>
        </w:rPr>
        <w:t xml:space="preserve"> Гражданин К., находясь вблизи одного из домов  в г</w:t>
      </w:r>
      <w:r>
        <w:rPr>
          <w:rFonts w:ascii="Times New Roman" w:hAnsi="Times New Roman" w:cs="Times New Roman"/>
          <w:sz w:val="28"/>
          <w:szCs w:val="28"/>
        </w:rPr>
        <w:t>ороде В</w:t>
      </w:r>
      <w:r w:rsidRPr="008460C3">
        <w:rPr>
          <w:rFonts w:ascii="Times New Roman" w:hAnsi="Times New Roman" w:cs="Times New Roman"/>
          <w:sz w:val="28"/>
          <w:szCs w:val="28"/>
        </w:rPr>
        <w:t>, после совместного распития спиртных напитков с гражданкой М., которая ус</w:t>
      </w:r>
      <w:r w:rsidRPr="008460C3">
        <w:rPr>
          <w:rFonts w:ascii="Times New Roman" w:hAnsi="Times New Roman" w:cs="Times New Roman"/>
          <w:sz w:val="28"/>
          <w:szCs w:val="28"/>
        </w:rPr>
        <w:t xml:space="preserve">нула от опьянения, что вызвало возмущение у гражданина К., нанес </w:t>
      </w:r>
      <w:r w:rsidRPr="008460C3">
        <w:rPr>
          <w:rFonts w:ascii="Times New Roman" w:hAnsi="Times New Roman" w:cs="Times New Roman"/>
          <w:sz w:val="28"/>
          <w:szCs w:val="28"/>
        </w:rPr>
        <w:lastRenderedPageBreak/>
        <w:t>последней не менее 15 ударов ногами и не менее 15 ударов кирпичом по различным частям тела потерпевшей М., в результате чего причинил ей тяжкие телесные повреждения, т</w:t>
      </w:r>
      <w:r>
        <w:rPr>
          <w:rFonts w:ascii="Times New Roman" w:hAnsi="Times New Roman" w:cs="Times New Roman"/>
          <w:sz w:val="28"/>
          <w:szCs w:val="28"/>
        </w:rPr>
        <w:t>о есть</w:t>
      </w:r>
      <w:r w:rsidRPr="008460C3">
        <w:rPr>
          <w:rFonts w:ascii="Times New Roman" w:hAnsi="Times New Roman" w:cs="Times New Roman"/>
          <w:sz w:val="28"/>
          <w:szCs w:val="28"/>
        </w:rPr>
        <w:t xml:space="preserve"> повреждения опасн</w:t>
      </w:r>
      <w:r w:rsidRPr="008460C3">
        <w:rPr>
          <w:rFonts w:ascii="Times New Roman" w:hAnsi="Times New Roman" w:cs="Times New Roman"/>
          <w:sz w:val="28"/>
          <w:szCs w:val="28"/>
        </w:rPr>
        <w:t>ые для жизни, способом носящим характер истязания.</w:t>
      </w:r>
    </w:p>
    <w:p w14:paraId="00000007" w14:textId="77777777" w:rsidR="00667FE5" w:rsidRPr="008460C3" w:rsidRDefault="008460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0C3">
        <w:rPr>
          <w:rFonts w:ascii="Times New Roman" w:hAnsi="Times New Roman" w:cs="Times New Roman"/>
          <w:sz w:val="28"/>
          <w:szCs w:val="28"/>
        </w:rPr>
        <w:t xml:space="preserve">Приговором суда гражданин К. признан виновным в совершении преступления, предусмотренного п.3 ч.2 ст.147 УК Республики Беларусь и ему судом назначено наказание </w:t>
      </w: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8460C3">
        <w:rPr>
          <w:rFonts w:ascii="Times New Roman" w:hAnsi="Times New Roman" w:cs="Times New Roman"/>
          <w:sz w:val="28"/>
          <w:szCs w:val="28"/>
        </w:rPr>
        <w:t>лишения свободы с отбыванием в исправи</w:t>
      </w:r>
      <w:r w:rsidRPr="008460C3">
        <w:rPr>
          <w:rFonts w:ascii="Times New Roman" w:hAnsi="Times New Roman" w:cs="Times New Roman"/>
          <w:sz w:val="28"/>
          <w:szCs w:val="28"/>
        </w:rPr>
        <w:t>тельной колонии в условиях усиленного режима.</w:t>
      </w:r>
    </w:p>
    <w:p w14:paraId="00000008" w14:textId="77777777" w:rsidR="00667FE5" w:rsidRPr="008460C3" w:rsidRDefault="008460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отмечу, что в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 xml:space="preserve"> силу ст.ст. 30, 107 Уголовного кодекса Республики Беларусь, в случае совершения преступления лицами страдающими хроническим алкоголизмом, суд, наряду с наказанием за совершенное преступление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 xml:space="preserve"> может </w:t>
      </w:r>
      <w:proofErr w:type="gramStart"/>
      <w:r w:rsidRPr="008460C3">
        <w:rPr>
          <w:rFonts w:ascii="Times New Roman" w:hAnsi="Times New Roman" w:cs="Times New Roman"/>
          <w:sz w:val="28"/>
          <w:szCs w:val="28"/>
          <w:highlight w:val="white"/>
        </w:rPr>
        <w:t xml:space="preserve">применить  </w:t>
      </w:r>
      <w:r>
        <w:rPr>
          <w:rFonts w:ascii="Times New Roman" w:hAnsi="Times New Roman" w:cs="Times New Roman"/>
          <w:sz w:val="28"/>
          <w:szCs w:val="28"/>
          <w:highlight w:val="white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ним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 xml:space="preserve"> принудительное лечение от хронического алкоголизма</w:t>
      </w:r>
      <w:r w:rsidRPr="008460C3">
        <w:rPr>
          <w:rFonts w:ascii="Times New Roman" w:hAnsi="Times New Roman" w:cs="Times New Roman"/>
          <w:sz w:val="28"/>
          <w:szCs w:val="28"/>
        </w:rPr>
        <w:t>.</w:t>
      </w:r>
    </w:p>
    <w:p w14:paraId="00000009" w14:textId="77777777" w:rsidR="00667FE5" w:rsidRPr="008460C3" w:rsidRDefault="008460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0C3">
        <w:rPr>
          <w:rFonts w:ascii="Times New Roman" w:hAnsi="Times New Roman" w:cs="Times New Roman"/>
          <w:sz w:val="28"/>
          <w:szCs w:val="28"/>
        </w:rPr>
        <w:t xml:space="preserve"> </w:t>
      </w:r>
      <w:r w:rsidRPr="008460C3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В чем причины такого положения дел? Почему алкоголь провоцирует </w:t>
      </w:r>
      <w:proofErr w:type="gramStart"/>
      <w:r w:rsidRPr="008460C3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преступление</w:t>
      </w:r>
      <w:r w:rsidRPr="008460C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r w:rsidRPr="008460C3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озможно ли побудить человека к лечению, измен</w:t>
      </w: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яя</w:t>
      </w:r>
      <w:r w:rsidRPr="008460C3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  </w:t>
      </w:r>
      <w:r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его </w:t>
      </w:r>
      <w:r w:rsidRPr="008460C3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 xml:space="preserve">отношение к употреблению спиртных </w:t>
      </w:r>
      <w:r w:rsidRPr="008460C3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напитков, наркотических средств?</w:t>
      </w:r>
      <w:r w:rsidRPr="008460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000000A" w14:textId="77777777" w:rsidR="00667FE5" w:rsidRPr="008460C3" w:rsidRDefault="008460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0C3">
        <w:rPr>
          <w:rFonts w:ascii="Times New Roman" w:hAnsi="Times New Roman" w:cs="Times New Roman"/>
          <w:sz w:val="28"/>
          <w:szCs w:val="28"/>
          <w:highlight w:val="white"/>
        </w:rPr>
        <w:t>Главная из причин – влияние продуктов распада этанола на человеческое сознание</w:t>
      </w:r>
      <w:r w:rsidRPr="008460C3">
        <w:rPr>
          <w:rFonts w:ascii="Times New Roman" w:hAnsi="Times New Roman" w:cs="Times New Roman"/>
          <w:sz w:val="28"/>
          <w:szCs w:val="28"/>
        </w:rPr>
        <w:t xml:space="preserve">. 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прежде, важно принять во внимание тот  факт, что п</w:t>
      </w:r>
      <w:r w:rsidRPr="008460C3">
        <w:rPr>
          <w:rFonts w:ascii="Times New Roman" w:hAnsi="Times New Roman" w:cs="Times New Roman"/>
          <w:sz w:val="28"/>
          <w:szCs w:val="28"/>
        </w:rPr>
        <w:t>оведени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60C3">
        <w:rPr>
          <w:rFonts w:ascii="Times New Roman" w:hAnsi="Times New Roman" w:cs="Times New Roman"/>
          <w:sz w:val="28"/>
          <w:szCs w:val="28"/>
        </w:rPr>
        <w:t xml:space="preserve"> человека определенным образом связан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60C3">
        <w:rPr>
          <w:rFonts w:ascii="Times New Roman" w:hAnsi="Times New Roman" w:cs="Times New Roman"/>
          <w:sz w:val="28"/>
          <w:szCs w:val="28"/>
        </w:rPr>
        <w:t xml:space="preserve"> с возникновением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460C3">
        <w:rPr>
          <w:rFonts w:ascii="Times New Roman" w:hAnsi="Times New Roman" w:cs="Times New Roman"/>
          <w:sz w:val="28"/>
          <w:szCs w:val="28"/>
        </w:rPr>
        <w:t xml:space="preserve"> развитием </w:t>
      </w:r>
      <w:r>
        <w:rPr>
          <w:rFonts w:ascii="Times New Roman" w:hAnsi="Times New Roman" w:cs="Times New Roman"/>
          <w:sz w:val="28"/>
          <w:szCs w:val="28"/>
        </w:rPr>
        <w:t>его потребн</w:t>
      </w:r>
      <w:r>
        <w:rPr>
          <w:rFonts w:ascii="Times New Roman" w:hAnsi="Times New Roman" w:cs="Times New Roman"/>
          <w:sz w:val="28"/>
          <w:szCs w:val="28"/>
        </w:rPr>
        <w:t xml:space="preserve">остей, когда происходит  их </w:t>
      </w:r>
      <w:r w:rsidRPr="008460C3">
        <w:rPr>
          <w:rFonts w:ascii="Times New Roman" w:hAnsi="Times New Roman" w:cs="Times New Roman"/>
          <w:sz w:val="28"/>
          <w:szCs w:val="28"/>
        </w:rPr>
        <w:t xml:space="preserve"> удовлетворение  </w:t>
      </w:r>
      <w:r>
        <w:rPr>
          <w:rFonts w:ascii="Times New Roman" w:hAnsi="Times New Roman" w:cs="Times New Roman"/>
          <w:sz w:val="28"/>
          <w:szCs w:val="28"/>
        </w:rPr>
        <w:t xml:space="preserve">или неудовлетворение, что </w:t>
      </w:r>
      <w:r w:rsidRPr="008460C3">
        <w:rPr>
          <w:rFonts w:ascii="Times New Roman" w:hAnsi="Times New Roman" w:cs="Times New Roman"/>
          <w:sz w:val="28"/>
          <w:szCs w:val="28"/>
        </w:rPr>
        <w:t xml:space="preserve"> в свою очередь, </w:t>
      </w:r>
      <w:r>
        <w:rPr>
          <w:rFonts w:ascii="Times New Roman" w:hAnsi="Times New Roman" w:cs="Times New Roman"/>
          <w:sz w:val="28"/>
          <w:szCs w:val="28"/>
        </w:rPr>
        <w:t>отражается</w:t>
      </w:r>
      <w:r w:rsidRPr="00846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качеством реагирования, - формируя мотив. </w:t>
      </w:r>
      <w:r w:rsidRPr="008460C3">
        <w:rPr>
          <w:rFonts w:ascii="Times New Roman" w:hAnsi="Times New Roman" w:cs="Times New Roman"/>
          <w:sz w:val="28"/>
          <w:szCs w:val="28"/>
        </w:rPr>
        <w:t xml:space="preserve">Мотивом изменения своего </w:t>
      </w:r>
      <w:proofErr w:type="gramStart"/>
      <w:r w:rsidRPr="008460C3">
        <w:rPr>
          <w:rFonts w:ascii="Times New Roman" w:hAnsi="Times New Roman" w:cs="Times New Roman"/>
          <w:sz w:val="28"/>
          <w:szCs w:val="28"/>
        </w:rPr>
        <w:t xml:space="preserve">состояния  </w:t>
      </w:r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употреблении, </w:t>
      </w:r>
      <w:r w:rsidRPr="008460C3">
        <w:rPr>
          <w:rFonts w:ascii="Times New Roman" w:hAnsi="Times New Roman" w:cs="Times New Roman"/>
          <w:sz w:val="28"/>
          <w:szCs w:val="28"/>
        </w:rPr>
        <w:t>является желание уйти от окружающей действительности,  пробле</w:t>
      </w:r>
      <w:r w:rsidRPr="008460C3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8460C3">
        <w:rPr>
          <w:rFonts w:ascii="Times New Roman" w:hAnsi="Times New Roman" w:cs="Times New Roman"/>
          <w:sz w:val="28"/>
          <w:szCs w:val="28"/>
        </w:rPr>
        <w:t xml:space="preserve">еловек испытывает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психологическую и </w:t>
      </w:r>
      <w:r w:rsidRPr="008460C3">
        <w:rPr>
          <w:rFonts w:ascii="Times New Roman" w:hAnsi="Times New Roman" w:cs="Times New Roman"/>
          <w:sz w:val="28"/>
          <w:szCs w:val="28"/>
        </w:rPr>
        <w:t xml:space="preserve">социальную напряженность, </w:t>
      </w:r>
      <w:r>
        <w:rPr>
          <w:rFonts w:ascii="Times New Roman" w:hAnsi="Times New Roman" w:cs="Times New Roman"/>
          <w:sz w:val="28"/>
          <w:szCs w:val="28"/>
        </w:rPr>
        <w:t xml:space="preserve">проявляющуюся в невозможности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полноценного  взаимодействия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0C3">
        <w:rPr>
          <w:rFonts w:ascii="Times New Roman" w:hAnsi="Times New Roman" w:cs="Times New Roman"/>
          <w:sz w:val="28"/>
          <w:szCs w:val="28"/>
        </w:rPr>
        <w:t>и непонимани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60C3">
        <w:rPr>
          <w:rFonts w:ascii="Times New Roman" w:hAnsi="Times New Roman" w:cs="Times New Roman"/>
          <w:sz w:val="28"/>
          <w:szCs w:val="28"/>
        </w:rPr>
        <w:t xml:space="preserve"> со стороны окружающих, близких людей, </w:t>
      </w:r>
      <w:r>
        <w:rPr>
          <w:rFonts w:ascii="Times New Roman" w:hAnsi="Times New Roman" w:cs="Times New Roman"/>
          <w:sz w:val="28"/>
          <w:szCs w:val="28"/>
        </w:rPr>
        <w:t xml:space="preserve">испытывает </w:t>
      </w:r>
      <w:r w:rsidRPr="008460C3">
        <w:rPr>
          <w:rFonts w:ascii="Times New Roman" w:hAnsi="Times New Roman" w:cs="Times New Roman"/>
          <w:sz w:val="28"/>
          <w:szCs w:val="28"/>
        </w:rPr>
        <w:t xml:space="preserve">неудовлетворенность своей личной и семейной жизнью.  На этом фоне могут возникнуть межличностные конфликты, </w:t>
      </w:r>
      <w:r>
        <w:rPr>
          <w:rFonts w:ascii="Times New Roman" w:hAnsi="Times New Roman" w:cs="Times New Roman"/>
          <w:sz w:val="28"/>
          <w:szCs w:val="28"/>
        </w:rPr>
        <w:t xml:space="preserve">выраженные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психомоторной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0C3">
        <w:rPr>
          <w:rFonts w:ascii="Times New Roman" w:hAnsi="Times New Roman" w:cs="Times New Roman"/>
          <w:sz w:val="28"/>
          <w:szCs w:val="28"/>
        </w:rPr>
        <w:t>возбудимост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60C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проявлениях </w:t>
      </w:r>
      <w:r w:rsidRPr="008460C3">
        <w:rPr>
          <w:rFonts w:ascii="Times New Roman" w:hAnsi="Times New Roman" w:cs="Times New Roman"/>
          <w:sz w:val="28"/>
          <w:szCs w:val="28"/>
        </w:rPr>
        <w:t>агресси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 xml:space="preserve"> агрессии</w:t>
      </w:r>
      <w:proofErr w:type="gramEnd"/>
      <w:r w:rsidRPr="008460C3">
        <w:rPr>
          <w:rFonts w:ascii="Times New Roman" w:hAnsi="Times New Roman" w:cs="Times New Roman"/>
          <w:sz w:val="28"/>
          <w:szCs w:val="28"/>
          <w:highlight w:val="white"/>
        </w:rPr>
        <w:t xml:space="preserve"> нет мотива,  есть лишь предмет, а мотив всегда один -отстаивать свои пр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>ава</w:t>
      </w:r>
      <w:r w:rsidRPr="008460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-</w:t>
      </w:r>
      <w:r w:rsidRPr="008460C3">
        <w:rPr>
          <w:rFonts w:ascii="Times New Roman" w:hAnsi="Times New Roman" w:cs="Times New Roman"/>
          <w:sz w:val="28"/>
          <w:szCs w:val="28"/>
        </w:rPr>
        <w:t>притупляет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End"/>
      <w:r w:rsidRPr="008460C3">
        <w:rPr>
          <w:rFonts w:ascii="Times New Roman" w:hAnsi="Times New Roman" w:cs="Times New Roman"/>
          <w:sz w:val="28"/>
          <w:szCs w:val="28"/>
        </w:rPr>
        <w:t xml:space="preserve"> чувства страха и адекватной оценки ситуации.</w:t>
      </w:r>
    </w:p>
    <w:p w14:paraId="0000000B" w14:textId="77777777" w:rsidR="00667FE5" w:rsidRPr="008460C3" w:rsidRDefault="008460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действенных и направленных мер, по предотвращению алкоголизации и преступлений, совершенных в состоянии опьянения, является своевременное обращение за помощью к медицинс</w:t>
      </w:r>
      <w:r>
        <w:rPr>
          <w:rFonts w:ascii="Times New Roman" w:hAnsi="Times New Roman" w:cs="Times New Roman"/>
          <w:sz w:val="28"/>
          <w:szCs w:val="28"/>
        </w:rPr>
        <w:t xml:space="preserve">ким специалистам (нарколог, психиатр, психолог). </w:t>
      </w:r>
    </w:p>
    <w:p w14:paraId="0000000C" w14:textId="77777777" w:rsidR="00667FE5" w:rsidRPr="008460C3" w:rsidRDefault="008460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</w:t>
      </w:r>
      <w:r w:rsidRPr="008460C3">
        <w:rPr>
          <w:rFonts w:ascii="Times New Roman" w:hAnsi="Times New Roman" w:cs="Times New Roman"/>
          <w:sz w:val="28"/>
          <w:szCs w:val="28"/>
        </w:rPr>
        <w:t xml:space="preserve">  действенной мерой считается отправление людей, страдающих алкогольной зависимостью, в лечебно-трудовой профилакторий (</w:t>
      </w:r>
      <w:r>
        <w:rPr>
          <w:rFonts w:ascii="Times New Roman" w:hAnsi="Times New Roman" w:cs="Times New Roman"/>
          <w:sz w:val="28"/>
          <w:szCs w:val="28"/>
        </w:rPr>
        <w:t xml:space="preserve">ЛТП), что 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>позволит помочь лицам, которые страдаю</w:t>
      </w:r>
      <w:r>
        <w:rPr>
          <w:rFonts w:ascii="Times New Roman" w:hAnsi="Times New Roman" w:cs="Times New Roman"/>
          <w:sz w:val="28"/>
          <w:szCs w:val="28"/>
          <w:highlight w:val="white"/>
        </w:rPr>
        <w:t>щим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 xml:space="preserve"> от зависимостей.</w:t>
      </w:r>
      <w:r w:rsidRPr="008460C3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сегодняш</w:t>
      </w:r>
      <w:r>
        <w:rPr>
          <w:rFonts w:ascii="Times New Roman" w:hAnsi="Times New Roman" w:cs="Times New Roman"/>
          <w:sz w:val="28"/>
          <w:szCs w:val="28"/>
        </w:rPr>
        <w:t xml:space="preserve">ний день это достаточно упорядоченный процесс, с учетом выполнения последовательной государственной политики в республике, по предупреждению разного рода пагубных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явлений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употребления.</w:t>
      </w:r>
      <w:r w:rsidRPr="008460C3">
        <w:rPr>
          <w:rFonts w:ascii="Times New Roman" w:hAnsi="Times New Roman" w:cs="Times New Roman"/>
          <w:sz w:val="18"/>
        </w:rPr>
        <w:t xml:space="preserve"> </w:t>
      </w:r>
      <w:proofErr w:type="gramStart"/>
      <w:r w:rsidRPr="008460C3">
        <w:rPr>
          <w:rFonts w:ascii="Times New Roman" w:hAnsi="Times New Roman" w:cs="Times New Roman"/>
          <w:sz w:val="28"/>
          <w:szCs w:val="28"/>
          <w:highlight w:val="white"/>
        </w:rPr>
        <w:t>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ведено 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 xml:space="preserve"> понятие</w:t>
      </w:r>
      <w:proofErr w:type="gramEnd"/>
      <w:r w:rsidRPr="008460C3">
        <w:rPr>
          <w:rFonts w:ascii="Times New Roman" w:hAnsi="Times New Roman" w:cs="Times New Roman"/>
          <w:sz w:val="28"/>
          <w:szCs w:val="28"/>
          <w:highlight w:val="white"/>
        </w:rPr>
        <w:t xml:space="preserve"> обязательности граждан, которые направляются в ЛТП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>, ответственно выполнять требования сотрудников отделов внутренних дел и организаций здравоохранения при медицинском освидетельствовании</w:t>
      </w:r>
      <w:r w:rsidRPr="008460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00000D" w14:textId="77777777" w:rsidR="00667FE5" w:rsidRPr="008460C3" w:rsidRDefault="008460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60C3">
        <w:rPr>
          <w:rFonts w:ascii="Times New Roman" w:hAnsi="Times New Roman" w:cs="Times New Roman"/>
          <w:sz w:val="28"/>
          <w:szCs w:val="28"/>
        </w:rPr>
        <w:t xml:space="preserve">Еще одна мера – ограничение граждан в дееспособности,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>позволяет родственникам ограничить близкого человека, страд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 xml:space="preserve">ающего алкоголизмом, в распоряжении своими доходами, </w:t>
      </w:r>
      <w:r>
        <w:rPr>
          <w:rFonts w:ascii="Times New Roman" w:hAnsi="Times New Roman" w:cs="Times New Roman"/>
          <w:sz w:val="28"/>
          <w:szCs w:val="28"/>
          <w:highlight w:val="white"/>
        </w:rPr>
        <w:t>что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 xml:space="preserve"> в свою </w:t>
      </w:r>
      <w:proofErr w:type="gramStart"/>
      <w:r w:rsidRPr="008460C3">
        <w:rPr>
          <w:rFonts w:ascii="Times New Roman" w:hAnsi="Times New Roman" w:cs="Times New Roman"/>
          <w:sz w:val="28"/>
          <w:szCs w:val="28"/>
          <w:highlight w:val="white"/>
        </w:rPr>
        <w:t>очередь,  снижает</w:t>
      </w:r>
      <w:proofErr w:type="gramEnd"/>
      <w:r w:rsidRPr="008460C3">
        <w:rPr>
          <w:rFonts w:ascii="Times New Roman" w:hAnsi="Times New Roman" w:cs="Times New Roman"/>
          <w:sz w:val="28"/>
          <w:szCs w:val="28"/>
          <w:highlight w:val="white"/>
        </w:rPr>
        <w:t xml:space="preserve"> возможность приобретения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им </w:t>
      </w:r>
      <w:r w:rsidRPr="008460C3">
        <w:rPr>
          <w:rFonts w:ascii="Times New Roman" w:hAnsi="Times New Roman" w:cs="Times New Roman"/>
          <w:sz w:val="28"/>
          <w:szCs w:val="28"/>
          <w:highlight w:val="white"/>
        </w:rPr>
        <w:t xml:space="preserve"> спиртных напитков.</w:t>
      </w:r>
      <w:r w:rsidRPr="008460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00000E" w14:textId="77777777" w:rsidR="00667FE5" w:rsidRDefault="008460C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sz w:val="28"/>
          <w:szCs w:val="28"/>
          <w:highlight w:val="white"/>
        </w:rPr>
        <w:t>ще известный французский мыслитель Шарль Монтескье характеризовал  свободу как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 xml:space="preserve">право делать все, что разрешено законом» </w:t>
      </w:r>
      <w:r>
        <w:rPr>
          <w:rFonts w:ascii="Times New Roman" w:hAnsi="Times New Roman" w:cs="Times New Roman"/>
          <w:sz w:val="28"/>
          <w:szCs w:val="28"/>
          <w:highlight w:val="white"/>
        </w:rPr>
        <w:t>и если в период раскрепощения человека эта формула и имела основания для существования, то в последующем появились более приемлемые определения свободы, адекватно отражающие отношения между человеком и государством,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подчеркивающие приоритет и непреходящую ценность прав человека, где суть свободы отражена в праве делать все, что не наносит вреда другому и поэтому в реалиях современного времени, приемлемо определение свободы как права физического лица делать все, что н</w:t>
      </w:r>
      <w:r>
        <w:rPr>
          <w:rFonts w:ascii="Times New Roman" w:hAnsi="Times New Roman" w:cs="Times New Roman"/>
          <w:sz w:val="28"/>
          <w:szCs w:val="28"/>
          <w:highlight w:val="white"/>
        </w:rPr>
        <w:t>е запрещено законом, и это обуславливается тем, что свободная деятельность человека - это его состояние</w:t>
      </w:r>
      <w:r>
        <w:rPr>
          <w:rFonts w:ascii="Times New Roman" w:hAnsi="Times New Roman" w:cs="Times New Roman"/>
          <w:sz w:val="28"/>
          <w:szCs w:val="28"/>
        </w:rPr>
        <w:t>, причем вне  пагубной зависимости.</w:t>
      </w:r>
    </w:p>
    <w:p w14:paraId="0000000F" w14:textId="77777777" w:rsidR="00667FE5" w:rsidRDefault="0084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Прсихолог</w:t>
      </w:r>
      <w:proofErr w:type="spellEnd"/>
    </w:p>
    <w:p w14:paraId="00000010" w14:textId="77777777" w:rsidR="00667FE5" w:rsidRDefault="00846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 “Городокская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ЦРБ”  Судакова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14:paraId="00000011" w14:textId="77777777" w:rsidR="00667FE5" w:rsidRDefault="008460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0000012" w14:textId="77777777" w:rsidR="00667FE5" w:rsidRDefault="00667FE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0000013" w14:textId="77777777" w:rsidR="00667FE5" w:rsidRDefault="008460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ТЕЛ для обращений, в т.ч. Анонимного порядка: +375333476057</w:t>
      </w:r>
    </w:p>
    <w:p w14:paraId="00000014" w14:textId="77777777" w:rsidR="00667FE5" w:rsidRDefault="008460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5-12-09 (802139)</w:t>
      </w:r>
    </w:p>
    <w:sectPr w:rsidR="00667FE5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E5"/>
    <w:rsid w:val="00667FE5"/>
    <w:rsid w:val="0084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F3440-A958-4D71-A5ED-24522507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Судакова</dc:creator>
  <cp:lastModifiedBy>User</cp:lastModifiedBy>
  <cp:revision>2</cp:revision>
  <dcterms:created xsi:type="dcterms:W3CDTF">2024-05-07T05:00:00Z</dcterms:created>
  <dcterms:modified xsi:type="dcterms:W3CDTF">2024-05-07T05:00:00Z</dcterms:modified>
</cp:coreProperties>
</file>