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УТВЕРЖДАЮ</w:t>
      </w: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 xml:space="preserve">Главный врач </w:t>
      </w: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учреждения здравоохранения «Городокская</w:t>
      </w: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центральная районная больница»</w:t>
      </w: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___________________________/В.В.</w:t>
      </w:r>
      <w:r>
        <w:rPr>
          <w:sz w:val="26"/>
          <w:szCs w:val="26"/>
        </w:rPr>
        <w:t xml:space="preserve"> </w:t>
      </w:r>
      <w:r w:rsidRPr="00BC0A51">
        <w:rPr>
          <w:sz w:val="26"/>
          <w:szCs w:val="26"/>
        </w:rPr>
        <w:t>Самсонов</w:t>
      </w:r>
    </w:p>
    <w:p w:rsidR="00743100" w:rsidRPr="00BC0A51" w:rsidRDefault="00743100" w:rsidP="00743100">
      <w:pPr>
        <w:pStyle w:val="undline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(подпись)</w:t>
      </w:r>
    </w:p>
    <w:p w:rsidR="00743100" w:rsidRPr="00BC0A51" w:rsidRDefault="00743100" w:rsidP="00743100">
      <w:pPr>
        <w:pStyle w:val="newncpi"/>
        <w:ind w:firstLine="3686"/>
        <w:rPr>
          <w:sz w:val="26"/>
          <w:szCs w:val="26"/>
        </w:rPr>
      </w:pPr>
      <w:r w:rsidRPr="00BC0A51">
        <w:rPr>
          <w:sz w:val="26"/>
          <w:szCs w:val="26"/>
        </w:rPr>
        <w:t>«_____»</w:t>
      </w:r>
      <w:r>
        <w:rPr>
          <w:sz w:val="26"/>
          <w:szCs w:val="26"/>
        </w:rPr>
        <w:t>________________  202</w:t>
      </w:r>
      <w:r w:rsidR="00F16C67">
        <w:rPr>
          <w:sz w:val="26"/>
          <w:szCs w:val="26"/>
        </w:rPr>
        <w:t>6</w:t>
      </w:r>
      <w:r w:rsidRPr="00BC0A51">
        <w:rPr>
          <w:sz w:val="26"/>
          <w:szCs w:val="26"/>
        </w:rPr>
        <w:t xml:space="preserve"> г.</w:t>
      </w: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1CA">
        <w:rPr>
          <w:rFonts w:ascii="Times New Roman" w:hAnsi="Times New Roman" w:cs="Times New Roman"/>
          <w:color w:val="000000"/>
          <w:sz w:val="26"/>
          <w:szCs w:val="26"/>
        </w:rPr>
        <w:t>мероприятий по предупреждению коррупционных преступлений и правонарушений</w:t>
      </w:r>
      <w:r>
        <w:rPr>
          <w:rFonts w:ascii="Times New Roman" w:hAnsi="Times New Roman" w:cs="Times New Roman"/>
          <w:color w:val="000000"/>
          <w:sz w:val="26"/>
          <w:szCs w:val="26"/>
        </w:rPr>
        <w:t>, устранению причин, им способствующих</w:t>
      </w:r>
      <w:r w:rsidRPr="006F11CA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учреждении здравоохранения </w:t>
      </w:r>
      <w:r w:rsidRPr="006F11CA">
        <w:rPr>
          <w:rFonts w:ascii="Times New Roman" w:hAnsi="Times New Roman" w:cs="Times New Roman"/>
          <w:color w:val="000000"/>
          <w:sz w:val="26"/>
          <w:szCs w:val="26"/>
        </w:rPr>
        <w:t xml:space="preserve">«Городокская </w:t>
      </w:r>
      <w:r>
        <w:rPr>
          <w:rFonts w:ascii="Times New Roman" w:hAnsi="Times New Roman" w:cs="Times New Roman"/>
          <w:color w:val="000000"/>
          <w:sz w:val="26"/>
          <w:szCs w:val="26"/>
        </w:rPr>
        <w:t>центральная районная больница</w:t>
      </w:r>
      <w:r w:rsidRPr="006F11CA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324BF">
        <w:rPr>
          <w:rFonts w:ascii="Times New Roman" w:hAnsi="Times New Roman" w:cs="Times New Roman"/>
          <w:sz w:val="28"/>
          <w:szCs w:val="28"/>
        </w:rPr>
        <w:t>6</w:t>
      </w:r>
      <w:r w:rsidRPr="00040B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43100" w:rsidRDefault="00743100" w:rsidP="00743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559"/>
        <w:gridCol w:w="2410"/>
      </w:tblGrid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743100" w:rsidRPr="00377E6E" w:rsidTr="003300B3">
        <w:tc>
          <w:tcPr>
            <w:tcW w:w="10349" w:type="dxa"/>
            <w:gridSpan w:val="4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Профилактические мероприятия по предупреждению правонарушений, создающих условия для коррупции, и коррупционных правонарушений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собрания трудового коллектива по итогам работы за 202</w:t>
            </w:r>
            <w:r w:rsidR="0073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1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по выполнению работниками требований законодательства по борьбе с коррупцией.</w:t>
            </w:r>
          </w:p>
          <w:p w:rsidR="00743100" w:rsidRPr="00C1446B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квартал</w:t>
            </w:r>
          </w:p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3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E74FC7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экспертизе и реабилитации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B25F8D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информационных стендах учреждения контактных телефонов горячих линий, мини-плакатов </w:t>
            </w:r>
            <w:r w:rsidR="00F5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рекламы, направленных на профилактику коррупционного поведения</w:t>
            </w:r>
            <w:r w:rsidR="00F5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43100" w:rsidRPr="00C1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собраний по подразделениям, отделениям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743100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Утвердить план мероприятий по предупреждению коррупционных преступлений и правонарушений устранению причин, им способствующих в УЗ «Городокская ЦРБ»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743100" w:rsidRPr="00377E6E" w:rsidRDefault="007324BF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43100"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43100"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4761AA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экспертизе и реабилитации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</w:t>
            </w:r>
            <w:r w:rsidR="0060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6B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отчётов должностных лиц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заседаниях комиссии по противодействию коррупции</w:t>
            </w:r>
            <w:r w:rsidRPr="00C1446B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работы и контроля за недопущением коррупционных преступлений и правонарушений подчинёнными работниками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73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(ежеквартально)</w:t>
            </w:r>
          </w:p>
        </w:tc>
        <w:tc>
          <w:tcPr>
            <w:tcW w:w="2410" w:type="dxa"/>
            <w:shd w:val="clear" w:color="auto" w:fill="auto"/>
          </w:tcPr>
          <w:p w:rsidR="00743100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структурных подразделений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743100" w:rsidP="003300B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выявлению фактов противоправной деятельности и бесхозяйственного отношения к товарно-материальным ценностям и денежным средствам со стороны должностных лиц способствовавших совершению преступлений коррупционной направленности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7E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C97B6A" w:rsidRPr="00377E6E" w:rsidTr="003300B3">
        <w:tc>
          <w:tcPr>
            <w:tcW w:w="567" w:type="dxa"/>
            <w:shd w:val="clear" w:color="auto" w:fill="auto"/>
          </w:tcPr>
          <w:p w:rsidR="00C97B6A" w:rsidRDefault="00C97B6A" w:rsidP="00C9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813" w:type="dxa"/>
            <w:shd w:val="clear" w:color="auto" w:fill="auto"/>
          </w:tcPr>
          <w:p w:rsidR="00C97B6A" w:rsidRPr="00C1446B" w:rsidRDefault="00C97B6A" w:rsidP="00C97B6A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исчерпывающие меры в части выполнения законодательства о борьбе с коррупцией (сведений о выявленных нарушениях антикоррупционных запретов и ограничений, мониторинг соблюдения трудовой дисциплины, исполнение антикоррупционного законодательства при подборе кадров и принятии на должность). Обеспечение подписания при приеме на работу государственными должностными лицами письменных обязательств по выполнению мер по предупреждению коррупции, предусмотренных ст. 17 Закона Республики Беларусь от 15.07.2015 года № 305-З «О борьбе с коррупцией</w:t>
            </w:r>
          </w:p>
        </w:tc>
        <w:tc>
          <w:tcPr>
            <w:tcW w:w="1559" w:type="dxa"/>
            <w:shd w:val="clear" w:color="auto" w:fill="auto"/>
          </w:tcPr>
          <w:p w:rsidR="00C97B6A" w:rsidRDefault="00C97B6A" w:rsidP="00C97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C97B6A" w:rsidRPr="00377E6E" w:rsidRDefault="00C97B6A" w:rsidP="00C97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C97B6A" w:rsidRDefault="00C97B6A" w:rsidP="00C97B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7B6A" w:rsidRDefault="00C97B6A" w:rsidP="00C97B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C1446B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46B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1446B">
              <w:rPr>
                <w:rFonts w:ascii="Times New Roman" w:hAnsi="Times New Roman" w:cs="Times New Roman"/>
                <w:sz w:val="24"/>
                <w:szCs w:val="24"/>
              </w:rPr>
              <w:t xml:space="preserve"> мер по своевременному поступлению в бюджет арендных и коммунальных платежей, по взысканию задолженности с субъектов хозяйствования, в том числе с нерезидентов Республики Беларусь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743100" w:rsidRPr="00377E6E" w:rsidRDefault="00743100" w:rsidP="0033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E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="00043AAE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</w:p>
        </w:tc>
      </w:tr>
      <w:tr w:rsidR="00743100" w:rsidRPr="00377E6E" w:rsidTr="003300B3">
        <w:trPr>
          <w:trHeight w:val="841"/>
        </w:trPr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Практиковать проведение внезапных проверок соблюдения трудовой дисциплины в целях выявления и предупреждения фактов сокращения грубых нарушений правил внутреннего трудового распорядка, исключая случаи укрывательства нарушений дисциплины</w:t>
            </w:r>
            <w:r w:rsidR="00043AAE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на рабочем месте и на</w:t>
            </w:r>
            <w:r w:rsidR="000D06C8">
              <w:rPr>
                <w:rFonts w:ascii="Times New Roman" w:hAnsi="Times New Roman" w:cs="Times New Roman"/>
                <w:sz w:val="24"/>
                <w:szCs w:val="24"/>
              </w:rPr>
              <w:t>числение заработной платы</w:t>
            </w:r>
            <w:r w:rsidR="00043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</w:t>
            </w:r>
          </w:p>
        </w:tc>
      </w:tr>
      <w:tr w:rsidR="00743100" w:rsidRPr="00377E6E" w:rsidTr="003300B3">
        <w:trPr>
          <w:trHeight w:val="841"/>
        </w:trPr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сохранностью, целевым и эффективным использованием имущества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По каждому выявленному нарушению антикоррупционного законодательства рассматривать вопрос об ответственности как лиц, нарушивших, так и лиц, бездействие которых способствовало этому нарушению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7E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По каждому факту причинения организации материального ущерба (имущественного вреда), в том числе в связи с уплатой организациями административных штрафов, рассмотреть вопрос о взыскании ущерба (вреда) с виновных лиц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r w:rsidR="000D06C8">
              <w:rPr>
                <w:rFonts w:ascii="Times New Roman" w:hAnsi="Times New Roman" w:cs="Times New Roman"/>
                <w:sz w:val="24"/>
                <w:szCs w:val="24"/>
              </w:rPr>
              <w:t>2 категории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процедуры государственных закупок в соответствии с законодательством Республики Беларусь. Обеспечить систематический внутренний контроль за соблюдением порядка их осуществления в целях исключения фактов нецелевого и неэффективного использования средств организаций на закупки товаров (работ, услуг)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7E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 по организации государственных закупок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организации государственных закупок </w:t>
            </w:r>
            <w:r w:rsidR="00D2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0D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категории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</w:t>
            </w:r>
            <w:r w:rsidR="000D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В случае ненадлежащего исполнения либо полного неисполнения обязательств по договорам государственных закупок, повлекших расторжение такого договора, безотлагательно направлять соответствующую информацию в органы Министерства антимонопольного регулирования и торговли для включения субъектов хозяйствования в реестр поставщиков (подрядчиков, исполнителей), временно не допускаемых к участию в процедурах государственных закупок.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8F9">
              <w:rPr>
                <w:rFonts w:ascii="Times New Roman" w:hAnsi="Times New Roman" w:cs="Times New Roman"/>
                <w:sz w:val="24"/>
                <w:szCs w:val="24"/>
              </w:rPr>
              <w:t>Контроль за недопущением экономически необоснованного повышения цен (изменения цен) на поставляемые товары (работы,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 по организации государственных закупок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организации государственных закупок </w:t>
            </w:r>
            <w:r w:rsidR="00D2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1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категории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</w:t>
            </w:r>
            <w:r w:rsidR="00C11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разъяснительную работу на совещаниях о недопустимости коррупции среди медицинских работников учреждения, использования своего служебного положения и связанных с ним возможностей для получения личной выгоды, исключить причины и условия, способствующие этому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Проводить анализ обращений граждан на предмет наличия в них информации о фактах коррупции в сфере деятельности УЗ «Городокская ЦРБ»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4761AA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экспертизе и реабилитации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</w:t>
            </w:r>
            <w:r w:rsidR="00C11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коррупции. 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проверок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назначений при рассмотрении кадровых вопросов, которые в дальнейшем могут создать предпосылки наступления конфликта интересов,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негативный резонанс в трудовом коллективе и обществе, негативно повлиять на деловую репутацию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01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43100" w:rsidRPr="00377E6E" w:rsidRDefault="00743100" w:rsidP="0001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начале проведения плановых и внеплановых проверок финансово-хозяйственной деятельности, проводимых контролирующими органами, в группу по борьбе с экономическими преступлениями отдела внутренних дел райисполкома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экономист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Обеспечить внедрение в местах проведения личного приема граждан и иных местах средств системы видеонаблюдения с информированием о данной мере работников и пациентов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выделения денежных средств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электроник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Мониторинг медиапространства на предмет появления информации о фактах коррупции в сфере здравоохранения с целью оперативного реагирования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электроник</w:t>
            </w:r>
          </w:p>
        </w:tc>
      </w:tr>
      <w:tr w:rsidR="00743100" w:rsidRPr="00377E6E" w:rsidTr="00654EDC">
        <w:trPr>
          <w:trHeight w:val="1291"/>
        </w:trPr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ind w:left="-8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Обеспечить контроль за соблюдением нормативных правовых актов, связанных с незаконным оборотом наркотических средств, психотропных веществ.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Обеспечить наличие в доступном месте «Книги замечаний и предложений». Обеспечить работу с внесенной информацией, проводить системный анализ и контроль за обоснованностью замечаний и предложений.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лица за ведение «Книги замечаний и предложений»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Принять исчерпывающие меры по обеспечению в </w:t>
            </w:r>
            <w:r w:rsidR="00F5330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учреждении </w:t>
            </w: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полной доступности и высокого качества оказания медицинской помощи населению.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654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654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3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Продолжить</w:t>
            </w: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работу комиссии по профилактике и предупреждению коррупционных правонарушений среди работников </w:t>
            </w:r>
            <w:r w:rsidR="000309C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учреждения</w:t>
            </w:r>
            <w:r w:rsidRPr="00377E6E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 За допущение случаев неуважительного и непрофессионального отношения к пациентам, установление факта поборов, вымогательства и взяток при исполнении должностных обязанностей работниками, виновных лиц привлечь к дисциплинарной ответственности, вплоть до освобождения от занимаемой должности.</w:t>
            </w:r>
          </w:p>
        </w:tc>
        <w:tc>
          <w:tcPr>
            <w:tcW w:w="1559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 по этике</w:t>
            </w:r>
            <w:r w:rsidR="00030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деонтологии</w:t>
            </w:r>
          </w:p>
        </w:tc>
      </w:tr>
      <w:tr w:rsidR="005A1E35" w:rsidRPr="00377E6E" w:rsidTr="003300B3">
        <w:tc>
          <w:tcPr>
            <w:tcW w:w="567" w:type="dxa"/>
            <w:shd w:val="clear" w:color="auto" w:fill="auto"/>
          </w:tcPr>
          <w:p w:rsidR="005A1E35" w:rsidRPr="00377E6E" w:rsidRDefault="005A1E35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5813" w:type="dxa"/>
            <w:shd w:val="clear" w:color="auto" w:fill="auto"/>
          </w:tcPr>
          <w:p w:rsidR="005A1E35" w:rsidRDefault="00F565C6" w:rsidP="00330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Направление</w:t>
            </w:r>
            <w:r w:rsidR="005A1E3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специалистов</w:t>
            </w:r>
            <w:r w:rsidR="005A1E3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на курсы повышения квалификации (семинары) по вопросам закупок товаров (работ, услуг), предоставления </w:t>
            </w:r>
            <w:r w:rsidR="00DE10A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имущества в аренду, оплаты труда и трудовых отношений</w:t>
            </w:r>
          </w:p>
        </w:tc>
        <w:tc>
          <w:tcPr>
            <w:tcW w:w="1559" w:type="dxa"/>
            <w:shd w:val="clear" w:color="auto" w:fill="auto"/>
          </w:tcPr>
          <w:p w:rsidR="005A1E35" w:rsidRPr="00377E6E" w:rsidRDefault="00DE10AC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DE10AC" w:rsidRPr="00377E6E" w:rsidRDefault="00DE10AC" w:rsidP="00654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8B4559" w:rsidRDefault="008B4559" w:rsidP="00654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8B4559" w:rsidRPr="00377E6E" w:rsidRDefault="008B4559" w:rsidP="00654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кадров</w:t>
            </w:r>
          </w:p>
        </w:tc>
      </w:tr>
      <w:tr w:rsidR="00743100" w:rsidRPr="00377E6E" w:rsidTr="003300B3">
        <w:tc>
          <w:tcPr>
            <w:tcW w:w="567" w:type="dxa"/>
            <w:shd w:val="clear" w:color="auto" w:fill="auto"/>
          </w:tcPr>
          <w:p w:rsidR="00743100" w:rsidRPr="00377E6E" w:rsidRDefault="00743100" w:rsidP="0033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</w:tcPr>
          <w:p w:rsidR="00743100" w:rsidRPr="00377E6E" w:rsidRDefault="00743100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</w:t>
            </w:r>
            <w:r w:rsidR="00FA45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собраний трудового коллектива с приглашением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FA4511">
              <w:rPr>
                <w:rFonts w:ascii="Times New Roman" w:hAnsi="Times New Roman" w:cs="Times New Roman"/>
                <w:sz w:val="24"/>
                <w:szCs w:val="24"/>
              </w:rPr>
              <w:t xml:space="preserve">ей прокуратуры </w:t>
            </w:r>
            <w:r w:rsidRPr="00377E6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9613D0">
              <w:rPr>
                <w:rFonts w:ascii="Times New Roman" w:hAnsi="Times New Roman" w:cs="Times New Roman"/>
                <w:sz w:val="24"/>
                <w:szCs w:val="24"/>
              </w:rPr>
              <w:t>разъяснения норм законодательства о недопущении коррупции, использования служебного положения и связанных с ним возможностей для получения личной выгоды</w:t>
            </w:r>
          </w:p>
        </w:tc>
        <w:tc>
          <w:tcPr>
            <w:tcW w:w="1559" w:type="dxa"/>
            <w:shd w:val="clear" w:color="auto" w:fill="auto"/>
          </w:tcPr>
          <w:p w:rsidR="0053098A" w:rsidRPr="00377E6E" w:rsidRDefault="0053098A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013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961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743100" w:rsidRPr="00377E6E" w:rsidRDefault="00743100" w:rsidP="003300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743100" w:rsidRPr="00377E6E" w:rsidRDefault="00743100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главного врача</w:t>
            </w:r>
          </w:p>
        </w:tc>
      </w:tr>
    </w:tbl>
    <w:p w:rsidR="00743100" w:rsidRDefault="00743100" w:rsidP="00654E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43100" w:rsidSect="00736E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00"/>
    <w:rsid w:val="0001338B"/>
    <w:rsid w:val="000309C3"/>
    <w:rsid w:val="00043AAE"/>
    <w:rsid w:val="000D06C8"/>
    <w:rsid w:val="0010751C"/>
    <w:rsid w:val="001D0C84"/>
    <w:rsid w:val="0053098A"/>
    <w:rsid w:val="005A1E35"/>
    <w:rsid w:val="006069EC"/>
    <w:rsid w:val="00654EDC"/>
    <w:rsid w:val="007324BF"/>
    <w:rsid w:val="00733239"/>
    <w:rsid w:val="00743100"/>
    <w:rsid w:val="0078087C"/>
    <w:rsid w:val="007E396C"/>
    <w:rsid w:val="00811C60"/>
    <w:rsid w:val="00850DFF"/>
    <w:rsid w:val="008B4559"/>
    <w:rsid w:val="009613D0"/>
    <w:rsid w:val="009D227C"/>
    <w:rsid w:val="00B25F8D"/>
    <w:rsid w:val="00C11C3D"/>
    <w:rsid w:val="00C863B4"/>
    <w:rsid w:val="00C97B6A"/>
    <w:rsid w:val="00D231C6"/>
    <w:rsid w:val="00D306B0"/>
    <w:rsid w:val="00D57067"/>
    <w:rsid w:val="00DE10AC"/>
    <w:rsid w:val="00E214AF"/>
    <w:rsid w:val="00F16C67"/>
    <w:rsid w:val="00F5330A"/>
    <w:rsid w:val="00F565C6"/>
    <w:rsid w:val="00FA4511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6AEE"/>
  <w15:chartTrackingRefBased/>
  <w15:docId w15:val="{ED036071-9029-442A-9FB6-73622D2E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10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431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4310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liliya.ikolenko@mail.ru</cp:lastModifiedBy>
  <cp:revision>10</cp:revision>
  <cp:lastPrinted>2026-01-21T12:37:00Z</cp:lastPrinted>
  <dcterms:created xsi:type="dcterms:W3CDTF">2025-01-08T12:21:00Z</dcterms:created>
  <dcterms:modified xsi:type="dcterms:W3CDTF">2026-03-31T08:53:00Z</dcterms:modified>
</cp:coreProperties>
</file>